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90" w:rsidRPr="00611390" w:rsidRDefault="00611390" w:rsidP="00611390">
      <w:pPr>
        <w:suppressAutoHyphens/>
        <w:snapToGrid w:val="0"/>
        <w:spacing w:line="520" w:lineRule="exact"/>
        <w:rPr>
          <w:rFonts w:ascii="宋体" w:hAnsi="宋体" w:hint="eastAsia"/>
          <w:w w:val="98"/>
          <w:sz w:val="36"/>
          <w:szCs w:val="36"/>
        </w:rPr>
      </w:pPr>
      <w:r w:rsidRPr="00611390">
        <w:rPr>
          <w:rFonts w:ascii="宋体" w:hAnsi="宋体" w:hint="eastAsia"/>
          <w:bCs/>
          <w:kern w:val="0"/>
          <w:sz w:val="32"/>
          <w:szCs w:val="32"/>
        </w:rPr>
        <w:t>附件1</w:t>
      </w:r>
      <w:r>
        <w:rPr>
          <w:rFonts w:ascii="宋体" w:hAnsi="宋体" w:hint="eastAsia"/>
          <w:bCs/>
          <w:kern w:val="0"/>
          <w:sz w:val="32"/>
          <w:szCs w:val="32"/>
        </w:rPr>
        <w:t>:</w:t>
      </w:r>
    </w:p>
    <w:p w:rsidR="00611390" w:rsidRDefault="00611390" w:rsidP="00A10E95">
      <w:pPr>
        <w:tabs>
          <w:tab w:val="left" w:pos="1365"/>
        </w:tabs>
        <w:spacing w:line="560" w:lineRule="exact"/>
        <w:jc w:val="center"/>
        <w:rPr>
          <w:rFonts w:ascii="宋体" w:hAnsi="宋体" w:hint="eastAsia"/>
          <w:b/>
          <w:w w:val="98"/>
          <w:sz w:val="36"/>
          <w:szCs w:val="36"/>
        </w:rPr>
      </w:pPr>
    </w:p>
    <w:p w:rsidR="00787B88" w:rsidRDefault="00787B88" w:rsidP="00A10E95">
      <w:pPr>
        <w:tabs>
          <w:tab w:val="left" w:pos="1365"/>
        </w:tabs>
        <w:spacing w:line="560" w:lineRule="exact"/>
        <w:jc w:val="center"/>
        <w:rPr>
          <w:rFonts w:ascii="宋体" w:hAnsi="宋体"/>
          <w:b/>
          <w:w w:val="98"/>
          <w:sz w:val="36"/>
          <w:szCs w:val="36"/>
        </w:rPr>
      </w:pPr>
      <w:r w:rsidRPr="00787B88">
        <w:rPr>
          <w:rFonts w:ascii="宋体" w:hAnsi="宋体" w:hint="eastAsia"/>
          <w:b/>
          <w:w w:val="98"/>
          <w:sz w:val="36"/>
          <w:szCs w:val="36"/>
        </w:rPr>
        <w:t>苏州市长三角数字金融产业研究中心（苏州市金融发展服务中心）公开招聘工作人员笔试考生新冠肺炎</w:t>
      </w:r>
    </w:p>
    <w:p w:rsidR="00B056EE" w:rsidRDefault="00787B88" w:rsidP="00A10E95">
      <w:pPr>
        <w:tabs>
          <w:tab w:val="left" w:pos="1365"/>
        </w:tabs>
        <w:spacing w:line="560" w:lineRule="exact"/>
        <w:jc w:val="center"/>
        <w:rPr>
          <w:rFonts w:ascii="宋体" w:hAnsi="宋体"/>
          <w:b/>
          <w:w w:val="98"/>
          <w:sz w:val="36"/>
          <w:szCs w:val="36"/>
        </w:rPr>
      </w:pPr>
      <w:r w:rsidRPr="00787B88">
        <w:rPr>
          <w:rFonts w:ascii="宋体" w:hAnsi="宋体" w:hint="eastAsia"/>
          <w:b/>
          <w:w w:val="98"/>
          <w:sz w:val="36"/>
          <w:szCs w:val="36"/>
        </w:rPr>
        <w:t>疫情防控告知书</w:t>
      </w:r>
    </w:p>
    <w:p w:rsidR="00F86FB7" w:rsidRPr="004B731C" w:rsidRDefault="00F86FB7" w:rsidP="00A10E95">
      <w:pPr>
        <w:tabs>
          <w:tab w:val="left" w:pos="1365"/>
        </w:tabs>
        <w:spacing w:line="560" w:lineRule="exact"/>
        <w:jc w:val="center"/>
        <w:rPr>
          <w:rFonts w:ascii="宋体" w:hAnsi="宋体"/>
          <w:b/>
          <w:w w:val="98"/>
          <w:sz w:val="36"/>
          <w:szCs w:val="36"/>
        </w:rPr>
      </w:pPr>
    </w:p>
    <w:p w:rsidR="00B056EE" w:rsidRDefault="00B056EE" w:rsidP="003423FD">
      <w:pPr>
        <w:suppressAutoHyphens/>
        <w:snapToGrid w:val="0"/>
        <w:spacing w:line="560" w:lineRule="exact"/>
        <w:ind w:firstLineChars="200" w:firstLine="640"/>
        <w:rPr>
          <w:rFonts w:ascii="仿宋_GB2312" w:eastAsia="仿宋_GB2312"/>
          <w:sz w:val="32"/>
          <w:szCs w:val="32"/>
        </w:rPr>
      </w:pPr>
      <w:r w:rsidRPr="006E00D7">
        <w:rPr>
          <w:rFonts w:ascii="仿宋_GB2312" w:eastAsia="仿宋_GB2312" w:hint="eastAsia"/>
          <w:sz w:val="32"/>
          <w:szCs w:val="32"/>
        </w:rPr>
        <w:t>为确保</w:t>
      </w:r>
      <w:r w:rsidR="00787B88" w:rsidRPr="00787B88">
        <w:rPr>
          <w:rFonts w:ascii="仿宋_GB2312" w:eastAsia="仿宋_GB2312" w:hint="eastAsia"/>
          <w:sz w:val="32"/>
          <w:szCs w:val="32"/>
        </w:rPr>
        <w:t>苏州市长三角数字金融产业研究中心（苏州市金融发展服务中心）</w:t>
      </w:r>
      <w:r w:rsidR="00C90B1E" w:rsidRPr="00C90B1E">
        <w:rPr>
          <w:rFonts w:ascii="仿宋_GB2312" w:eastAsia="仿宋_GB2312" w:hint="eastAsia"/>
          <w:sz w:val="32"/>
          <w:szCs w:val="32"/>
        </w:rPr>
        <w:t>公开招聘工作人员</w:t>
      </w:r>
      <w:r w:rsidR="005500E2" w:rsidRPr="005500E2">
        <w:rPr>
          <w:rFonts w:ascii="仿宋_GB2312" w:eastAsia="仿宋_GB2312" w:hint="eastAsia"/>
          <w:sz w:val="32"/>
          <w:szCs w:val="32"/>
        </w:rPr>
        <w:t>笔试</w:t>
      </w:r>
      <w:r w:rsidRPr="006E00D7">
        <w:rPr>
          <w:rFonts w:ascii="仿宋_GB2312" w:eastAsia="仿宋_GB2312" w:hint="eastAsia"/>
          <w:sz w:val="32"/>
          <w:szCs w:val="32"/>
        </w:rPr>
        <w:t>工作安全顺利进行，现将</w:t>
      </w:r>
      <w:r w:rsidR="00A2496B">
        <w:rPr>
          <w:rFonts w:ascii="仿宋_GB2312" w:eastAsia="仿宋_GB2312" w:hint="eastAsia"/>
          <w:sz w:val="32"/>
          <w:szCs w:val="32"/>
        </w:rPr>
        <w:t>笔试</w:t>
      </w:r>
      <w:r w:rsidRPr="006E00D7">
        <w:rPr>
          <w:rFonts w:ascii="仿宋_GB2312" w:eastAsia="仿宋_GB2312" w:hint="eastAsia"/>
          <w:sz w:val="32"/>
          <w:szCs w:val="32"/>
        </w:rPr>
        <w:t>期间新冠肺炎疫情防控有关措施和要求告知如下，请所有考生知悉、理解、配合和支持。</w:t>
      </w:r>
    </w:p>
    <w:p w:rsid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一、考生应至少在考试前7天申领“苏康码”，并每日进行健康申报更新直至考试当天。外来考生（指7天内自省外和省内跨设区市前来或返回笔试地点所在设区市的考生，下同）应至少于考前7天起持续了解笔试地点所在设区市最新防疫要求，并严格按当地规定落实信息报备、抵达后健康监测、新冠肺炎病毒核酸检测（以下简称“核酸检测”）等要求，以免影响正常参加考试。</w:t>
      </w:r>
    </w:p>
    <w:p w:rsidR="00F86FB7" w:rsidRDefault="00F86FB7" w:rsidP="00F86FB7">
      <w:pPr>
        <w:suppressAutoHyphens/>
        <w:snapToGrid w:val="0"/>
        <w:spacing w:line="560" w:lineRule="exact"/>
        <w:ind w:firstLineChars="200" w:firstLine="640"/>
        <w:rPr>
          <w:rFonts w:ascii="仿宋_GB2312" w:eastAsia="仿宋_GB2312"/>
          <w:sz w:val="32"/>
          <w:szCs w:val="32"/>
        </w:rPr>
      </w:pPr>
      <w:r w:rsidRPr="00F86FB7">
        <w:rPr>
          <w:rFonts w:ascii="仿宋_GB2312" w:eastAsia="仿宋_GB2312"/>
          <w:sz w:val="32"/>
          <w:szCs w:val="32"/>
        </w:rPr>
        <w:t>近</w:t>
      </w:r>
      <w:r w:rsidR="00A32910">
        <w:rPr>
          <w:rFonts w:ascii="仿宋_GB2312" w:eastAsia="仿宋_GB2312" w:hint="eastAsia"/>
          <w:sz w:val="32"/>
          <w:szCs w:val="32"/>
        </w:rPr>
        <w:t>8</w:t>
      </w:r>
      <w:r w:rsidRPr="00F86FB7">
        <w:rPr>
          <w:rFonts w:ascii="仿宋_GB2312" w:eastAsia="仿宋_GB2312"/>
          <w:sz w:val="32"/>
          <w:szCs w:val="32"/>
        </w:rPr>
        <w:t>天内有国(境)外和7天内国内中高低风险区旅居史、新冠病毒感染者的密切接触者，</w:t>
      </w:r>
      <w:r w:rsidRPr="00F86FB7">
        <w:rPr>
          <w:rFonts w:ascii="仿宋_GB2312" w:eastAsia="仿宋_GB2312"/>
          <w:sz w:val="32"/>
          <w:szCs w:val="32"/>
        </w:rPr>
        <w:t>“</w:t>
      </w:r>
      <w:r w:rsidRPr="00F86FB7">
        <w:rPr>
          <w:rFonts w:ascii="仿宋_GB2312" w:eastAsia="仿宋_GB2312"/>
          <w:sz w:val="32"/>
          <w:szCs w:val="32"/>
        </w:rPr>
        <w:t>健康码</w:t>
      </w:r>
      <w:r w:rsidRPr="00F86FB7">
        <w:rPr>
          <w:rFonts w:ascii="仿宋_GB2312" w:eastAsia="仿宋_GB2312"/>
          <w:sz w:val="32"/>
          <w:szCs w:val="32"/>
        </w:rPr>
        <w:t>”</w:t>
      </w:r>
      <w:r w:rsidRPr="00F86FB7">
        <w:rPr>
          <w:rFonts w:ascii="仿宋_GB2312" w:eastAsia="仿宋_GB2312"/>
          <w:sz w:val="32"/>
          <w:szCs w:val="32"/>
        </w:rPr>
        <w:t>为黄色或红色的人员，已治愈出院的确诊病例和已解除集中隔离医学观察的无症状感染者如尚在随访及医学观察期内，不得参加本次考试；尚在闭环或医学观察期的高风险岗位从业人员，不得参加本次考试</w:t>
      </w:r>
      <w:r w:rsidRPr="00611390">
        <w:rPr>
          <w:rFonts w:ascii="仿宋_GB2312" w:eastAsia="仿宋_GB2312"/>
          <w:sz w:val="32"/>
          <w:szCs w:val="32"/>
        </w:rPr>
        <w:t>。</w:t>
      </w:r>
      <w:r w:rsidR="00A955D9" w:rsidRPr="00611390">
        <w:rPr>
          <w:rFonts w:ascii="仿宋_GB2312" w:eastAsia="仿宋_GB2312" w:hint="eastAsia"/>
          <w:sz w:val="32"/>
          <w:szCs w:val="32"/>
        </w:rPr>
        <w:t>国内疫情中高低风险区及参照管控地区来苏州考生，不得参加本次考试。</w:t>
      </w:r>
    </w:p>
    <w:p w:rsidR="00F86FB7" w:rsidRPr="009747A9" w:rsidRDefault="00A955D9" w:rsidP="00611390">
      <w:pPr>
        <w:suppressAutoHyphens/>
        <w:snapToGrid w:val="0"/>
        <w:spacing w:line="560" w:lineRule="exact"/>
        <w:ind w:firstLineChars="200" w:firstLine="640"/>
        <w:rPr>
          <w:rFonts w:ascii="仿宋_GB2312" w:eastAsia="仿宋_GB2312"/>
          <w:sz w:val="32"/>
          <w:szCs w:val="32"/>
        </w:rPr>
      </w:pPr>
      <w:r w:rsidRPr="00611390">
        <w:rPr>
          <w:rFonts w:ascii="仿宋_GB2312" w:eastAsia="仿宋_GB2312"/>
          <w:sz w:val="32"/>
          <w:szCs w:val="32"/>
        </w:rPr>
        <w:lastRenderedPageBreak/>
        <w:t>所有相关人员需至少提前7天申领</w:t>
      </w:r>
      <w:r w:rsidRPr="00611390">
        <w:rPr>
          <w:rFonts w:ascii="仿宋_GB2312" w:eastAsia="仿宋_GB2312"/>
          <w:sz w:val="32"/>
          <w:szCs w:val="32"/>
        </w:rPr>
        <w:t>“</w:t>
      </w:r>
      <w:r w:rsidRPr="00611390">
        <w:rPr>
          <w:rFonts w:ascii="仿宋_GB2312" w:eastAsia="仿宋_GB2312"/>
          <w:sz w:val="32"/>
          <w:szCs w:val="32"/>
        </w:rPr>
        <w:t>苏康码</w:t>
      </w:r>
      <w:r w:rsidRPr="00611390">
        <w:rPr>
          <w:rFonts w:ascii="仿宋_GB2312" w:eastAsia="仿宋_GB2312"/>
          <w:sz w:val="32"/>
          <w:szCs w:val="32"/>
        </w:rPr>
        <w:t>”</w:t>
      </w:r>
      <w:r w:rsidRPr="00611390">
        <w:rPr>
          <w:rFonts w:ascii="仿宋_GB2312" w:eastAsia="仿宋_GB2312"/>
          <w:sz w:val="32"/>
          <w:szCs w:val="32"/>
        </w:rPr>
        <w:t>,</w:t>
      </w:r>
      <w:r w:rsidRPr="00611390">
        <w:rPr>
          <w:rFonts w:ascii="仿宋_GB2312" w:eastAsia="仿宋_GB2312" w:hint="eastAsia"/>
          <w:sz w:val="32"/>
          <w:szCs w:val="32"/>
        </w:rPr>
        <w:t xml:space="preserve"> 考试前7天内无苏州大市外高、中、低风险旅居史，体温正常，入场前出示48小时核酸阴性</w:t>
      </w:r>
      <w:r w:rsidR="00611390">
        <w:rPr>
          <w:rFonts w:ascii="仿宋_GB2312" w:eastAsia="仿宋_GB2312" w:hint="eastAsia"/>
          <w:sz w:val="32"/>
          <w:szCs w:val="32"/>
        </w:rPr>
        <w:t>结果</w:t>
      </w:r>
      <w:r w:rsidRPr="00611390">
        <w:rPr>
          <w:rFonts w:ascii="仿宋_GB2312" w:eastAsia="仿宋_GB2312" w:hint="eastAsia"/>
          <w:sz w:val="32"/>
          <w:szCs w:val="32"/>
        </w:rPr>
        <w:t>证明；考试前7天有苏州大市以外旅居史人员需出示抵苏前连续3天3次核酸阴性</w:t>
      </w:r>
      <w:r w:rsidR="00611390">
        <w:rPr>
          <w:rFonts w:ascii="仿宋_GB2312" w:eastAsia="仿宋_GB2312" w:hint="eastAsia"/>
          <w:sz w:val="32"/>
          <w:szCs w:val="32"/>
        </w:rPr>
        <w:t>结果</w:t>
      </w:r>
      <w:r w:rsidRPr="00611390">
        <w:rPr>
          <w:rFonts w:ascii="仿宋_GB2312" w:eastAsia="仿宋_GB2312" w:hint="eastAsia"/>
          <w:sz w:val="32"/>
          <w:szCs w:val="32"/>
        </w:rPr>
        <w:t>证明和抵苏后“落地检”阴性</w:t>
      </w:r>
      <w:r w:rsidR="00611390">
        <w:rPr>
          <w:rFonts w:ascii="仿宋_GB2312" w:eastAsia="仿宋_GB2312" w:hint="eastAsia"/>
          <w:sz w:val="32"/>
          <w:szCs w:val="32"/>
        </w:rPr>
        <w:t>结果</w:t>
      </w:r>
      <w:r w:rsidRPr="00611390">
        <w:rPr>
          <w:rFonts w:ascii="仿宋_GB2312" w:eastAsia="仿宋_GB2312" w:hint="eastAsia"/>
          <w:sz w:val="32"/>
          <w:szCs w:val="32"/>
        </w:rPr>
        <w:t>证明，凭24小时核酸检测阴性</w:t>
      </w:r>
      <w:r w:rsidR="00611390">
        <w:rPr>
          <w:rFonts w:ascii="仿宋_GB2312" w:eastAsia="仿宋_GB2312" w:hint="eastAsia"/>
          <w:sz w:val="32"/>
          <w:szCs w:val="32"/>
        </w:rPr>
        <w:t>结果</w:t>
      </w:r>
      <w:r w:rsidRPr="00611390">
        <w:rPr>
          <w:rFonts w:ascii="仿宋_GB2312" w:eastAsia="仿宋_GB2312" w:hint="eastAsia"/>
          <w:sz w:val="32"/>
          <w:szCs w:val="32"/>
        </w:rPr>
        <w:t>证明方能参加考试。</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考生应按疫情防控有关要求做好个人防护和健康管理，备考期间不前往国（境）外或国内疫情高风险区以及社会面本土疫情所在县（市、区、旗，下同），主动减少不必要外出、聚集和人员接触。出行时注意保持社交距离，乘坐公共交通工具应全程规范佩戴口罩并做好卫生防护。如出现发热、干咳等异常症状应及时就医，以免影响正常参加考试。</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二、考试当天入场时，考生应出示本人有效期内身份证原件、准考证，“苏康码”绿码和行程卡，提供符合要求的核酸检测阴性</w:t>
      </w:r>
      <w:r w:rsidR="00611390">
        <w:rPr>
          <w:rFonts w:ascii="仿宋_GB2312" w:eastAsia="仿宋_GB2312" w:hint="eastAsia"/>
          <w:sz w:val="32"/>
          <w:szCs w:val="32"/>
        </w:rPr>
        <w:t>结果</w:t>
      </w:r>
      <w:r w:rsidRPr="009747A9">
        <w:rPr>
          <w:rFonts w:ascii="仿宋_GB2312" w:eastAsia="仿宋_GB2312" w:hint="eastAsia"/>
          <w:sz w:val="32"/>
          <w:szCs w:val="32"/>
        </w:rPr>
        <w:t>证明（具有相关资质检测机构出具的纸质报告、电子报告或“苏康码”、检测机构APP显示均可，考点所在地要求“落地检”的应为当地机构出具。下同），现场测量体温＜37.3℃且无干咳等可疑症状，方可入场参加考试。</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考生应服从考试现场防疫管理，并自备医用外科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w:t>
      </w:r>
      <w:r w:rsidRPr="009747A9">
        <w:rPr>
          <w:rFonts w:ascii="仿宋_GB2312" w:eastAsia="仿宋_GB2312" w:hint="eastAsia"/>
          <w:sz w:val="32"/>
          <w:szCs w:val="32"/>
        </w:rPr>
        <w:lastRenderedPageBreak/>
        <w:t>通道入场。逾期到场失去参加考试资格或耽误考试时间的，责任自负。</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有以下特殊情形之一的考生，必须主动报告相关情况，提前准备相关证明，服从相关安排，否则不能入场参加考试：</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1. 近期有国（境）外、国内疫情高风险区或社会面本土疫情所在县旅居史的考生，以及与新冠病毒肺炎确诊病例或无症状感染者有轨迹交叉的考生，自入境或离开高风险区、社会面本土疫情所在县或脱离轨迹交叉之日起算，已满规定隔离期及居家观察期（按属地疫情防控要求，下同）的，考试当天除须出示本人“苏康码”绿码、行程卡，现场测量体温＜37.3℃且无干咳等可疑症状，并能提供符合要求的核酸检测阴性</w:t>
      </w:r>
      <w:r w:rsidR="00611390">
        <w:rPr>
          <w:rFonts w:ascii="仿宋_GB2312" w:eastAsia="仿宋_GB2312" w:hint="eastAsia"/>
          <w:sz w:val="32"/>
          <w:szCs w:val="32"/>
        </w:rPr>
        <w:t>结果</w:t>
      </w:r>
      <w:r w:rsidRPr="009747A9">
        <w:rPr>
          <w:rFonts w:ascii="仿宋_GB2312" w:eastAsia="仿宋_GB2312" w:hint="eastAsia"/>
          <w:sz w:val="32"/>
          <w:szCs w:val="32"/>
        </w:rPr>
        <w:t>证明外，还须提供隔离期满证明及居家观察期中和期满日2次核酸检测阴性</w:t>
      </w:r>
      <w:r w:rsidR="00611390">
        <w:rPr>
          <w:rFonts w:ascii="仿宋_GB2312" w:eastAsia="仿宋_GB2312" w:hint="eastAsia"/>
          <w:sz w:val="32"/>
          <w:szCs w:val="32"/>
        </w:rPr>
        <w:t>结果</w:t>
      </w:r>
      <w:r w:rsidRPr="009747A9">
        <w:rPr>
          <w:rFonts w:ascii="仿宋_GB2312" w:eastAsia="仿宋_GB2312" w:hint="eastAsia"/>
          <w:sz w:val="32"/>
          <w:szCs w:val="32"/>
        </w:rPr>
        <w:t>证明；</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2. 外来考生考试当天除须出示本人“苏康码”绿码、行程卡，现场测量体温＜37.3℃且无干咳等可疑症状，并能提供符合要求的核酸检测阴性</w:t>
      </w:r>
      <w:r w:rsidR="00611390">
        <w:rPr>
          <w:rFonts w:ascii="仿宋_GB2312" w:eastAsia="仿宋_GB2312" w:hint="eastAsia"/>
          <w:sz w:val="32"/>
          <w:szCs w:val="32"/>
        </w:rPr>
        <w:t>结果</w:t>
      </w:r>
      <w:r w:rsidRPr="009747A9">
        <w:rPr>
          <w:rFonts w:ascii="仿宋_GB2312" w:eastAsia="仿宋_GB2312" w:hint="eastAsia"/>
          <w:sz w:val="32"/>
          <w:szCs w:val="32"/>
        </w:rPr>
        <w:t>证明外，还应按笔试地点所在设区市对于外来人员疫情防控有关要求，落实信息报备、抵达后健康监测和核酸检测等防控措施，提供相关证明。</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三、有下列情形之一的考生不得参加考试，且应主动报告并配合相应疫情防控安排：</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1．不能现场出示本人当日“苏康码”绿码、行程卡或符合要求的核酸检测阴性</w:t>
      </w:r>
      <w:r w:rsidR="00611390">
        <w:rPr>
          <w:rFonts w:ascii="仿宋_GB2312" w:eastAsia="仿宋_GB2312" w:hint="eastAsia"/>
          <w:sz w:val="32"/>
          <w:szCs w:val="32"/>
        </w:rPr>
        <w:t>结果</w:t>
      </w:r>
      <w:r w:rsidRPr="009747A9">
        <w:rPr>
          <w:rFonts w:ascii="仿宋_GB2312" w:eastAsia="仿宋_GB2312" w:hint="eastAsia"/>
          <w:sz w:val="32"/>
          <w:szCs w:val="32"/>
        </w:rPr>
        <w:t>证明的；</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2. 有发烧（体温≥37.3℃）、干咳等可疑症状的；</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3．仍在隔离期的新冠肺炎确诊病例、疑似病例、无症</w:t>
      </w:r>
      <w:r w:rsidRPr="009747A9">
        <w:rPr>
          <w:rFonts w:ascii="仿宋_GB2312" w:eastAsia="仿宋_GB2312" w:hint="eastAsia"/>
          <w:sz w:val="32"/>
          <w:szCs w:val="32"/>
        </w:rPr>
        <w:lastRenderedPageBreak/>
        <w:t>状感染者及密切接触者；外来考生未完全按笔试地点所在设区市疫情防控要求落实抵达后健康监测、核酸检测等防控措施的；以及其他因疫情相关原因，被旅居地、考试地点所在地管控不能到场的，或被要求不得参加聚集性活动的；</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4．近期有国（境）外、国内疫情高风险区或社会面本土疫情所在县旅居史的考生，自入境或离开高风险区、社会面本土疫情所在县之日起算，未满规定隔离期及居家观察期的；或虽已满规定隔离期及居家观察期，但不能全部提供隔离期满证明及居家观察期中和期满日2次核酸检测阴性</w:t>
      </w:r>
      <w:r w:rsidR="00611390">
        <w:rPr>
          <w:rFonts w:ascii="仿宋_GB2312" w:eastAsia="仿宋_GB2312" w:hint="eastAsia"/>
          <w:sz w:val="32"/>
          <w:szCs w:val="32"/>
        </w:rPr>
        <w:t>结果</w:t>
      </w:r>
      <w:r w:rsidRPr="009747A9">
        <w:rPr>
          <w:rFonts w:ascii="仿宋_GB2312" w:eastAsia="仿宋_GB2312" w:hint="eastAsia"/>
          <w:sz w:val="32"/>
          <w:szCs w:val="32"/>
        </w:rPr>
        <w:t>证明的。</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四、考试过程中，考生出现发热、干咳等可疑症状，应主动向工作人员报告，经复测复查确有症状的，应配合转移到隔离考场参加考试，考试结束后应服从疫情防控有关安排。考生因此耽误的考试时间不予弥补。</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r w:rsidRPr="009747A9">
        <w:rPr>
          <w:rFonts w:ascii="仿宋_GB2312" w:eastAsia="仿宋_GB2312" w:hint="eastAsia"/>
          <w:sz w:val="32"/>
          <w:szCs w:val="32"/>
        </w:rPr>
        <w:t>五、考生在报名网站下载打印笔试准考证前，应仔细阅读考试相关规定、防疫</w:t>
      </w:r>
      <w:r w:rsidR="00611390">
        <w:rPr>
          <w:rFonts w:ascii="仿宋_GB2312" w:eastAsia="仿宋_GB2312" w:hint="eastAsia"/>
          <w:sz w:val="32"/>
          <w:szCs w:val="32"/>
        </w:rPr>
        <w:t>要求，下载打印笔试准考证即视为认同并签署《个人健康申报承诺书》</w:t>
      </w:r>
      <w:r w:rsidRPr="009747A9">
        <w:rPr>
          <w:rFonts w:ascii="仿宋_GB2312" w:eastAsia="仿宋_GB2312" w:hint="eastAsia"/>
          <w:sz w:val="32"/>
          <w:szCs w:val="32"/>
        </w:rPr>
        <w:t>。考生应诚信申报相关信息，如有隐瞒或谎报旅居史、接触史、健康状况等疫情防控信息，或不配合工作人员进行防疫检测、排查、隔离、送诊等情形的，将承担相应责任，构成违法的，将依法移送司法部门追究法律责任。</w:t>
      </w:r>
    </w:p>
    <w:p w:rsidR="009747A9" w:rsidRPr="009747A9" w:rsidRDefault="009747A9" w:rsidP="009747A9">
      <w:pPr>
        <w:suppressAutoHyphens/>
        <w:snapToGrid w:val="0"/>
        <w:spacing w:line="560" w:lineRule="exact"/>
        <w:ind w:firstLineChars="200" w:firstLine="640"/>
        <w:rPr>
          <w:rFonts w:ascii="仿宋_GB2312" w:eastAsia="仿宋_GB2312"/>
          <w:sz w:val="32"/>
          <w:szCs w:val="32"/>
        </w:rPr>
      </w:pPr>
    </w:p>
    <w:p w:rsidR="00C90B1E" w:rsidRPr="009747A9" w:rsidRDefault="009747A9" w:rsidP="009747A9">
      <w:pPr>
        <w:suppressAutoHyphens/>
        <w:snapToGrid w:val="0"/>
        <w:spacing w:line="560" w:lineRule="exact"/>
        <w:ind w:firstLineChars="200" w:firstLine="640"/>
        <w:rPr>
          <w:rFonts w:ascii="仿宋_GB2312" w:eastAsia="仿宋_GB2312"/>
          <w:bCs/>
          <w:kern w:val="0"/>
          <w:sz w:val="32"/>
          <w:szCs w:val="32"/>
        </w:rPr>
      </w:pPr>
      <w:r w:rsidRPr="009747A9">
        <w:rPr>
          <w:rFonts w:ascii="仿宋_GB2312" w:eastAsia="仿宋_GB2312" w:hint="eastAsia"/>
          <w:sz w:val="32"/>
          <w:szCs w:val="32"/>
        </w:rPr>
        <w:t>请考生持续关注新冠肺炎疫情动态和考试地点所在设区市疫情防控最新要求并严格执行。考前如有新的调整和新</w:t>
      </w:r>
      <w:r w:rsidRPr="009747A9">
        <w:rPr>
          <w:rFonts w:ascii="仿宋_GB2312" w:eastAsia="仿宋_GB2312" w:hint="eastAsia"/>
          <w:sz w:val="32"/>
          <w:szCs w:val="32"/>
        </w:rPr>
        <w:lastRenderedPageBreak/>
        <w:t>的要求，将另行告知。</w:t>
      </w:r>
    </w:p>
    <w:p w:rsidR="00C90B1E" w:rsidRDefault="00C90B1E" w:rsidP="00C90B1E">
      <w:pPr>
        <w:widowControl/>
        <w:adjustRightInd w:val="0"/>
        <w:snapToGrid w:val="0"/>
        <w:spacing w:line="560" w:lineRule="exact"/>
        <w:rPr>
          <w:rFonts w:ascii="仿宋_GB2312" w:eastAsia="仿宋_GB2312" w:hAnsi="仿宋" w:cs="Arial"/>
          <w:color w:val="000000"/>
          <w:sz w:val="32"/>
          <w:szCs w:val="32"/>
        </w:rPr>
      </w:pPr>
    </w:p>
    <w:p w:rsidR="00FD7082" w:rsidRDefault="00611390" w:rsidP="00611390">
      <w:pPr>
        <w:suppressAutoHyphens/>
        <w:snapToGrid w:val="0"/>
        <w:spacing w:line="560" w:lineRule="exact"/>
        <w:ind w:leftChars="49" w:left="103" w:firstLineChars="200" w:firstLine="640"/>
        <w:jc w:val="right"/>
        <w:rPr>
          <w:rFonts w:ascii="仿宋_GB2312" w:eastAsia="仿宋_GB2312"/>
          <w:bCs/>
          <w:kern w:val="0"/>
          <w:sz w:val="32"/>
          <w:szCs w:val="32"/>
        </w:rPr>
      </w:pPr>
      <w:r>
        <w:rPr>
          <w:rFonts w:ascii="仿宋_GB2312" w:eastAsia="仿宋_GB2312" w:hint="eastAsia"/>
          <w:bCs/>
          <w:kern w:val="0"/>
          <w:sz w:val="32"/>
          <w:szCs w:val="32"/>
        </w:rPr>
        <w:t>苏州市长三角数字金融产业研究中心</w:t>
      </w:r>
    </w:p>
    <w:p w:rsidR="00C90B1E" w:rsidRPr="00FD7082" w:rsidRDefault="00C90B1E" w:rsidP="00FD7082">
      <w:pPr>
        <w:suppressAutoHyphens/>
        <w:wordWrap w:val="0"/>
        <w:snapToGrid w:val="0"/>
        <w:spacing w:line="560" w:lineRule="exact"/>
        <w:ind w:leftChars="49" w:left="103" w:firstLineChars="200" w:firstLine="640"/>
        <w:jc w:val="right"/>
        <w:rPr>
          <w:rFonts w:ascii="仿宋_GB2312" w:eastAsia="仿宋_GB2312"/>
          <w:bCs/>
          <w:kern w:val="0"/>
          <w:sz w:val="32"/>
          <w:szCs w:val="32"/>
        </w:rPr>
      </w:pP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w:t>
      </w:r>
      <w:r>
        <w:rPr>
          <w:rFonts w:ascii="仿宋_GB2312" w:eastAsia="仿宋_GB2312"/>
          <w:sz w:val="32"/>
          <w:szCs w:val="32"/>
        </w:rPr>
        <w:t>1</w:t>
      </w:r>
      <w:r w:rsidR="00273856">
        <w:rPr>
          <w:rFonts w:ascii="仿宋_GB2312" w:eastAsia="仿宋_GB2312"/>
          <w:sz w:val="32"/>
          <w:szCs w:val="32"/>
        </w:rPr>
        <w:t>1</w:t>
      </w:r>
      <w:r>
        <w:rPr>
          <w:rFonts w:ascii="仿宋_GB2312" w:eastAsia="仿宋_GB2312" w:hint="eastAsia"/>
          <w:sz w:val="32"/>
          <w:szCs w:val="32"/>
        </w:rPr>
        <w:t>月</w:t>
      </w:r>
      <w:r w:rsidR="00787B88">
        <w:rPr>
          <w:rFonts w:ascii="仿宋_GB2312" w:eastAsia="仿宋_GB2312" w:hint="eastAsia"/>
          <w:sz w:val="32"/>
          <w:szCs w:val="32"/>
        </w:rPr>
        <w:t>18</w:t>
      </w:r>
      <w:r>
        <w:rPr>
          <w:rFonts w:ascii="仿宋_GB2312" w:eastAsia="仿宋_GB2312" w:hint="eastAsia"/>
          <w:sz w:val="32"/>
          <w:szCs w:val="32"/>
        </w:rPr>
        <w:t>日</w:t>
      </w:r>
      <w:r w:rsidR="00FD7082">
        <w:rPr>
          <w:rFonts w:ascii="仿宋_GB2312" w:eastAsia="仿宋_GB2312" w:hint="eastAsia"/>
          <w:sz w:val="32"/>
          <w:szCs w:val="32"/>
        </w:rPr>
        <w:t xml:space="preserve"> </w:t>
      </w:r>
      <w:r w:rsidR="00FD7082">
        <w:rPr>
          <w:rFonts w:ascii="仿宋_GB2312" w:eastAsia="仿宋_GB2312"/>
          <w:sz w:val="32"/>
          <w:szCs w:val="32"/>
        </w:rPr>
        <w:t xml:space="preserve"> </w:t>
      </w:r>
    </w:p>
    <w:p w:rsidR="00C90B1E" w:rsidRDefault="00C90B1E" w:rsidP="00C90B1E">
      <w:pPr>
        <w:suppressAutoHyphens/>
        <w:snapToGrid w:val="0"/>
        <w:spacing w:line="520" w:lineRule="exact"/>
        <w:jc w:val="left"/>
        <w:rPr>
          <w:rFonts w:ascii="仿宋_GB2312" w:eastAsia="仿宋_GB2312"/>
          <w:sz w:val="32"/>
          <w:szCs w:val="32"/>
        </w:rPr>
      </w:pPr>
    </w:p>
    <w:p w:rsidR="00C90B1E" w:rsidRDefault="00C90B1E" w:rsidP="00C90B1E">
      <w:pPr>
        <w:suppressAutoHyphens/>
        <w:snapToGrid w:val="0"/>
        <w:spacing w:line="520" w:lineRule="exact"/>
        <w:jc w:val="left"/>
        <w:rPr>
          <w:rFonts w:ascii="仿宋_GB2312" w:eastAsia="仿宋_GB2312"/>
          <w:sz w:val="32"/>
          <w:szCs w:val="32"/>
        </w:rPr>
      </w:pPr>
    </w:p>
    <w:p w:rsidR="006E6047" w:rsidRDefault="006E6047">
      <w:pPr>
        <w:widowControl/>
        <w:jc w:val="left"/>
        <w:rPr>
          <w:rFonts w:ascii="仿宋_GB2312" w:eastAsia="仿宋_GB2312"/>
          <w:sz w:val="32"/>
          <w:szCs w:val="32"/>
        </w:rPr>
      </w:pPr>
    </w:p>
    <w:sectPr w:rsidR="006E6047" w:rsidSect="0039285F">
      <w:headerReference w:type="default" r:id="rId6"/>
      <w:footerReference w:type="default" r:id="rId7"/>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F31" w:rsidRDefault="00F70F31">
      <w:r>
        <w:separator/>
      </w:r>
    </w:p>
  </w:endnote>
  <w:endnote w:type="continuationSeparator" w:id="1">
    <w:p w:rsidR="00F70F31" w:rsidRDefault="00F70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EE" w:rsidRDefault="00B94181">
    <w:pPr>
      <w:pStyle w:val="a7"/>
      <w:framePr w:wrap="around" w:vAnchor="text" w:hAnchor="margin" w:xAlign="center" w:y="1"/>
      <w:rPr>
        <w:rStyle w:val="ac"/>
      </w:rPr>
    </w:pPr>
    <w:r>
      <w:fldChar w:fldCharType="begin"/>
    </w:r>
    <w:r w:rsidR="00B056EE">
      <w:rPr>
        <w:rStyle w:val="ac"/>
      </w:rPr>
      <w:instrText xml:space="preserve">PAGE  </w:instrText>
    </w:r>
    <w:r>
      <w:fldChar w:fldCharType="separate"/>
    </w:r>
    <w:r w:rsidR="00611390">
      <w:rPr>
        <w:rStyle w:val="ac"/>
        <w:noProof/>
      </w:rPr>
      <w:t>1</w:t>
    </w:r>
    <w:r>
      <w:fldChar w:fldCharType="end"/>
    </w:r>
  </w:p>
  <w:p w:rsidR="00B056EE" w:rsidRDefault="00B056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F31" w:rsidRDefault="00F70F31">
      <w:r>
        <w:separator/>
      </w:r>
    </w:p>
  </w:footnote>
  <w:footnote w:type="continuationSeparator" w:id="1">
    <w:p w:rsidR="00F70F31" w:rsidRDefault="00F70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EE" w:rsidRDefault="00B056EE">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k2MThjZmFkMjQ0NjY3Yzc0MmNjZjBhNzJkNjk1MzYifQ=="/>
  </w:docVars>
  <w:rsids>
    <w:rsidRoot w:val="00B63CE2"/>
    <w:rsid w:val="00006A40"/>
    <w:rsid w:val="00010D23"/>
    <w:rsid w:val="000134F9"/>
    <w:rsid w:val="000164FE"/>
    <w:rsid w:val="000165EC"/>
    <w:rsid w:val="00022D66"/>
    <w:rsid w:val="00030602"/>
    <w:rsid w:val="00031BEC"/>
    <w:rsid w:val="00040321"/>
    <w:rsid w:val="00041ADD"/>
    <w:rsid w:val="00042F83"/>
    <w:rsid w:val="00045104"/>
    <w:rsid w:val="00045458"/>
    <w:rsid w:val="000500C9"/>
    <w:rsid w:val="00051E25"/>
    <w:rsid w:val="000523D3"/>
    <w:rsid w:val="0005603D"/>
    <w:rsid w:val="0005648C"/>
    <w:rsid w:val="000576C3"/>
    <w:rsid w:val="00062F98"/>
    <w:rsid w:val="00066B2C"/>
    <w:rsid w:val="00071C3D"/>
    <w:rsid w:val="00071FD0"/>
    <w:rsid w:val="00076B59"/>
    <w:rsid w:val="00077353"/>
    <w:rsid w:val="000773BE"/>
    <w:rsid w:val="00081613"/>
    <w:rsid w:val="00093E50"/>
    <w:rsid w:val="00093FE5"/>
    <w:rsid w:val="000963BF"/>
    <w:rsid w:val="000963DA"/>
    <w:rsid w:val="000A3038"/>
    <w:rsid w:val="000A75A3"/>
    <w:rsid w:val="000B425C"/>
    <w:rsid w:val="000B55F9"/>
    <w:rsid w:val="000B5DE5"/>
    <w:rsid w:val="000B5E29"/>
    <w:rsid w:val="000B6587"/>
    <w:rsid w:val="000B665A"/>
    <w:rsid w:val="000C1481"/>
    <w:rsid w:val="000C43CB"/>
    <w:rsid w:val="000C5AE1"/>
    <w:rsid w:val="000D47C2"/>
    <w:rsid w:val="000E1A76"/>
    <w:rsid w:val="000E1E03"/>
    <w:rsid w:val="000E2968"/>
    <w:rsid w:val="000E38C8"/>
    <w:rsid w:val="000F08FB"/>
    <w:rsid w:val="000F128D"/>
    <w:rsid w:val="000F30E7"/>
    <w:rsid w:val="000F3D13"/>
    <w:rsid w:val="00103A24"/>
    <w:rsid w:val="00111ED3"/>
    <w:rsid w:val="00112054"/>
    <w:rsid w:val="00112795"/>
    <w:rsid w:val="00121454"/>
    <w:rsid w:val="00123C71"/>
    <w:rsid w:val="00125322"/>
    <w:rsid w:val="00127B7F"/>
    <w:rsid w:val="00130DFC"/>
    <w:rsid w:val="001317BB"/>
    <w:rsid w:val="00131CB8"/>
    <w:rsid w:val="00135CDD"/>
    <w:rsid w:val="00143AF5"/>
    <w:rsid w:val="00143B07"/>
    <w:rsid w:val="00147195"/>
    <w:rsid w:val="00147378"/>
    <w:rsid w:val="00151E4F"/>
    <w:rsid w:val="00151F4C"/>
    <w:rsid w:val="001528E1"/>
    <w:rsid w:val="0015466A"/>
    <w:rsid w:val="00171BA2"/>
    <w:rsid w:val="001739BD"/>
    <w:rsid w:val="00174915"/>
    <w:rsid w:val="00176FD5"/>
    <w:rsid w:val="00182C36"/>
    <w:rsid w:val="0019144F"/>
    <w:rsid w:val="001A5269"/>
    <w:rsid w:val="001A616D"/>
    <w:rsid w:val="001A7D5A"/>
    <w:rsid w:val="001B01EF"/>
    <w:rsid w:val="001B0463"/>
    <w:rsid w:val="001B4FF7"/>
    <w:rsid w:val="001B666C"/>
    <w:rsid w:val="001C38FE"/>
    <w:rsid w:val="001C4340"/>
    <w:rsid w:val="001C6CDA"/>
    <w:rsid w:val="001E35DF"/>
    <w:rsid w:val="001E45DA"/>
    <w:rsid w:val="001F257E"/>
    <w:rsid w:val="001F777D"/>
    <w:rsid w:val="001F7AC8"/>
    <w:rsid w:val="002115F9"/>
    <w:rsid w:val="0021176D"/>
    <w:rsid w:val="002126DC"/>
    <w:rsid w:val="00217D51"/>
    <w:rsid w:val="00221129"/>
    <w:rsid w:val="00221BA0"/>
    <w:rsid w:val="00224940"/>
    <w:rsid w:val="00224B9F"/>
    <w:rsid w:val="00232891"/>
    <w:rsid w:val="00233693"/>
    <w:rsid w:val="00263794"/>
    <w:rsid w:val="00263E63"/>
    <w:rsid w:val="00264C70"/>
    <w:rsid w:val="00265841"/>
    <w:rsid w:val="00266169"/>
    <w:rsid w:val="00271755"/>
    <w:rsid w:val="00273432"/>
    <w:rsid w:val="002735DF"/>
    <w:rsid w:val="00273849"/>
    <w:rsid w:val="00273856"/>
    <w:rsid w:val="00273B43"/>
    <w:rsid w:val="00276AEF"/>
    <w:rsid w:val="00280567"/>
    <w:rsid w:val="00282562"/>
    <w:rsid w:val="0028318C"/>
    <w:rsid w:val="002853EA"/>
    <w:rsid w:val="00286380"/>
    <w:rsid w:val="00287724"/>
    <w:rsid w:val="00287FCD"/>
    <w:rsid w:val="002917A4"/>
    <w:rsid w:val="002A112F"/>
    <w:rsid w:val="002B5103"/>
    <w:rsid w:val="002B7617"/>
    <w:rsid w:val="002C3A80"/>
    <w:rsid w:val="002D1119"/>
    <w:rsid w:val="002D4E66"/>
    <w:rsid w:val="002D667B"/>
    <w:rsid w:val="002D6B18"/>
    <w:rsid w:val="002F0E79"/>
    <w:rsid w:val="002F4ED5"/>
    <w:rsid w:val="002F5651"/>
    <w:rsid w:val="002F69CE"/>
    <w:rsid w:val="0030071B"/>
    <w:rsid w:val="0030297A"/>
    <w:rsid w:val="00305338"/>
    <w:rsid w:val="003062C3"/>
    <w:rsid w:val="00325BAB"/>
    <w:rsid w:val="0033529F"/>
    <w:rsid w:val="003423FD"/>
    <w:rsid w:val="003441BD"/>
    <w:rsid w:val="00351ACF"/>
    <w:rsid w:val="0035231D"/>
    <w:rsid w:val="003610D1"/>
    <w:rsid w:val="00367C10"/>
    <w:rsid w:val="0037029B"/>
    <w:rsid w:val="00371A8F"/>
    <w:rsid w:val="0037284E"/>
    <w:rsid w:val="00375A97"/>
    <w:rsid w:val="00383F05"/>
    <w:rsid w:val="00385DFB"/>
    <w:rsid w:val="003863AC"/>
    <w:rsid w:val="0039285F"/>
    <w:rsid w:val="0039289A"/>
    <w:rsid w:val="00392954"/>
    <w:rsid w:val="003931BF"/>
    <w:rsid w:val="003A0F06"/>
    <w:rsid w:val="003A1338"/>
    <w:rsid w:val="003A2B2C"/>
    <w:rsid w:val="003A54FB"/>
    <w:rsid w:val="003A6CAA"/>
    <w:rsid w:val="003A7350"/>
    <w:rsid w:val="003A7564"/>
    <w:rsid w:val="003B3F19"/>
    <w:rsid w:val="003C288E"/>
    <w:rsid w:val="003C2FE5"/>
    <w:rsid w:val="003C4B72"/>
    <w:rsid w:val="003D292A"/>
    <w:rsid w:val="003D3937"/>
    <w:rsid w:val="003D4E5E"/>
    <w:rsid w:val="003D6906"/>
    <w:rsid w:val="003D7D13"/>
    <w:rsid w:val="003E08D4"/>
    <w:rsid w:val="003E1E16"/>
    <w:rsid w:val="003E438F"/>
    <w:rsid w:val="003E527E"/>
    <w:rsid w:val="003E7049"/>
    <w:rsid w:val="003E722D"/>
    <w:rsid w:val="003F4611"/>
    <w:rsid w:val="003F5EBB"/>
    <w:rsid w:val="003F6E5E"/>
    <w:rsid w:val="004029A0"/>
    <w:rsid w:val="00402E66"/>
    <w:rsid w:val="00403841"/>
    <w:rsid w:val="00403D2D"/>
    <w:rsid w:val="00406D2A"/>
    <w:rsid w:val="00412025"/>
    <w:rsid w:val="004151DA"/>
    <w:rsid w:val="0041736C"/>
    <w:rsid w:val="00424AC3"/>
    <w:rsid w:val="00424E9C"/>
    <w:rsid w:val="004255B7"/>
    <w:rsid w:val="004256FB"/>
    <w:rsid w:val="004350FD"/>
    <w:rsid w:val="0044024E"/>
    <w:rsid w:val="004500B8"/>
    <w:rsid w:val="0045410F"/>
    <w:rsid w:val="00462583"/>
    <w:rsid w:val="00464B76"/>
    <w:rsid w:val="00466F9C"/>
    <w:rsid w:val="00474602"/>
    <w:rsid w:val="00480474"/>
    <w:rsid w:val="00483469"/>
    <w:rsid w:val="00484E51"/>
    <w:rsid w:val="0048702E"/>
    <w:rsid w:val="00490A30"/>
    <w:rsid w:val="00490C30"/>
    <w:rsid w:val="004911DD"/>
    <w:rsid w:val="0049142D"/>
    <w:rsid w:val="0049427D"/>
    <w:rsid w:val="00497EB8"/>
    <w:rsid w:val="004A1E5A"/>
    <w:rsid w:val="004A3237"/>
    <w:rsid w:val="004A5EF2"/>
    <w:rsid w:val="004A6DA6"/>
    <w:rsid w:val="004A7BE0"/>
    <w:rsid w:val="004B1685"/>
    <w:rsid w:val="004B37D1"/>
    <w:rsid w:val="004B4A6C"/>
    <w:rsid w:val="004B68C3"/>
    <w:rsid w:val="004B69D8"/>
    <w:rsid w:val="004B69EC"/>
    <w:rsid w:val="004B731C"/>
    <w:rsid w:val="004C0128"/>
    <w:rsid w:val="004C0AF7"/>
    <w:rsid w:val="004C37AD"/>
    <w:rsid w:val="004C6790"/>
    <w:rsid w:val="004D08D9"/>
    <w:rsid w:val="004D7238"/>
    <w:rsid w:val="004E1F06"/>
    <w:rsid w:val="005048F3"/>
    <w:rsid w:val="00506E1D"/>
    <w:rsid w:val="005157B8"/>
    <w:rsid w:val="0051681A"/>
    <w:rsid w:val="00521A82"/>
    <w:rsid w:val="00522A19"/>
    <w:rsid w:val="0053270A"/>
    <w:rsid w:val="0053387E"/>
    <w:rsid w:val="005377FD"/>
    <w:rsid w:val="00546930"/>
    <w:rsid w:val="005500E2"/>
    <w:rsid w:val="00554A51"/>
    <w:rsid w:val="00555AE7"/>
    <w:rsid w:val="00562EEB"/>
    <w:rsid w:val="00563699"/>
    <w:rsid w:val="00571524"/>
    <w:rsid w:val="00573616"/>
    <w:rsid w:val="005738A6"/>
    <w:rsid w:val="00575D8C"/>
    <w:rsid w:val="005767BA"/>
    <w:rsid w:val="005804E5"/>
    <w:rsid w:val="00580BAB"/>
    <w:rsid w:val="0058140C"/>
    <w:rsid w:val="00590A76"/>
    <w:rsid w:val="0059746D"/>
    <w:rsid w:val="005A034F"/>
    <w:rsid w:val="005A0C67"/>
    <w:rsid w:val="005A17DD"/>
    <w:rsid w:val="005A3EA1"/>
    <w:rsid w:val="005A411E"/>
    <w:rsid w:val="005A5986"/>
    <w:rsid w:val="005B07AB"/>
    <w:rsid w:val="005B1E1F"/>
    <w:rsid w:val="005B619A"/>
    <w:rsid w:val="005B7BCC"/>
    <w:rsid w:val="005C2FD5"/>
    <w:rsid w:val="005D15F6"/>
    <w:rsid w:val="005D3106"/>
    <w:rsid w:val="005D5DF8"/>
    <w:rsid w:val="005D759A"/>
    <w:rsid w:val="005E1518"/>
    <w:rsid w:val="005E46E6"/>
    <w:rsid w:val="005E48F3"/>
    <w:rsid w:val="005E73BC"/>
    <w:rsid w:val="005F1E17"/>
    <w:rsid w:val="005F5BA2"/>
    <w:rsid w:val="006014B7"/>
    <w:rsid w:val="00602435"/>
    <w:rsid w:val="00603003"/>
    <w:rsid w:val="00604973"/>
    <w:rsid w:val="00610056"/>
    <w:rsid w:val="0061115A"/>
    <w:rsid w:val="00611390"/>
    <w:rsid w:val="00613B43"/>
    <w:rsid w:val="00614A5B"/>
    <w:rsid w:val="00614E50"/>
    <w:rsid w:val="00617DAB"/>
    <w:rsid w:val="006200F3"/>
    <w:rsid w:val="00621B28"/>
    <w:rsid w:val="00621D69"/>
    <w:rsid w:val="00622D1A"/>
    <w:rsid w:val="006326CC"/>
    <w:rsid w:val="00632E10"/>
    <w:rsid w:val="00640514"/>
    <w:rsid w:val="00646D69"/>
    <w:rsid w:val="00664556"/>
    <w:rsid w:val="00666736"/>
    <w:rsid w:val="00677152"/>
    <w:rsid w:val="00684F4B"/>
    <w:rsid w:val="0068537B"/>
    <w:rsid w:val="00685683"/>
    <w:rsid w:val="00686708"/>
    <w:rsid w:val="006900D2"/>
    <w:rsid w:val="00691B38"/>
    <w:rsid w:val="0069724A"/>
    <w:rsid w:val="006A25CA"/>
    <w:rsid w:val="006A5F77"/>
    <w:rsid w:val="006A6BA2"/>
    <w:rsid w:val="006A7035"/>
    <w:rsid w:val="006B0627"/>
    <w:rsid w:val="006D1321"/>
    <w:rsid w:val="006D1DE8"/>
    <w:rsid w:val="006D279B"/>
    <w:rsid w:val="006D615C"/>
    <w:rsid w:val="006E00D7"/>
    <w:rsid w:val="006E05A5"/>
    <w:rsid w:val="006E6047"/>
    <w:rsid w:val="007034D2"/>
    <w:rsid w:val="007052E1"/>
    <w:rsid w:val="0071429C"/>
    <w:rsid w:val="007177D5"/>
    <w:rsid w:val="0072588E"/>
    <w:rsid w:val="007270D5"/>
    <w:rsid w:val="00732001"/>
    <w:rsid w:val="007336A9"/>
    <w:rsid w:val="007358B7"/>
    <w:rsid w:val="00736BFA"/>
    <w:rsid w:val="00740ADD"/>
    <w:rsid w:val="007423C0"/>
    <w:rsid w:val="00742DEE"/>
    <w:rsid w:val="007545A2"/>
    <w:rsid w:val="00755C35"/>
    <w:rsid w:val="00763BFA"/>
    <w:rsid w:val="007661FC"/>
    <w:rsid w:val="007706A0"/>
    <w:rsid w:val="00771507"/>
    <w:rsid w:val="00771DA5"/>
    <w:rsid w:val="007755AF"/>
    <w:rsid w:val="00775C74"/>
    <w:rsid w:val="00780288"/>
    <w:rsid w:val="00783DB4"/>
    <w:rsid w:val="00784322"/>
    <w:rsid w:val="00787B88"/>
    <w:rsid w:val="00794860"/>
    <w:rsid w:val="007A244A"/>
    <w:rsid w:val="007A49C2"/>
    <w:rsid w:val="007A5FA7"/>
    <w:rsid w:val="007A71CA"/>
    <w:rsid w:val="007A77BE"/>
    <w:rsid w:val="007B2BBE"/>
    <w:rsid w:val="007C1163"/>
    <w:rsid w:val="007C12E9"/>
    <w:rsid w:val="007D1519"/>
    <w:rsid w:val="007E1AD4"/>
    <w:rsid w:val="007E4D80"/>
    <w:rsid w:val="007E5906"/>
    <w:rsid w:val="007E76FF"/>
    <w:rsid w:val="007F0706"/>
    <w:rsid w:val="007F3BF1"/>
    <w:rsid w:val="007F5232"/>
    <w:rsid w:val="008006FD"/>
    <w:rsid w:val="00803F33"/>
    <w:rsid w:val="008041C3"/>
    <w:rsid w:val="00813CE3"/>
    <w:rsid w:val="00816361"/>
    <w:rsid w:val="00820EF1"/>
    <w:rsid w:val="008231E4"/>
    <w:rsid w:val="008317A4"/>
    <w:rsid w:val="008326D6"/>
    <w:rsid w:val="008336EF"/>
    <w:rsid w:val="00833ED9"/>
    <w:rsid w:val="00843A0E"/>
    <w:rsid w:val="00850C71"/>
    <w:rsid w:val="00851147"/>
    <w:rsid w:val="00853F1F"/>
    <w:rsid w:val="00854CAC"/>
    <w:rsid w:val="00862DC7"/>
    <w:rsid w:val="00876999"/>
    <w:rsid w:val="00877700"/>
    <w:rsid w:val="00881657"/>
    <w:rsid w:val="00884DCC"/>
    <w:rsid w:val="008926CD"/>
    <w:rsid w:val="00894969"/>
    <w:rsid w:val="0089662F"/>
    <w:rsid w:val="008A26BE"/>
    <w:rsid w:val="008B4013"/>
    <w:rsid w:val="008B76A4"/>
    <w:rsid w:val="008C01AA"/>
    <w:rsid w:val="008C4E83"/>
    <w:rsid w:val="008C73C9"/>
    <w:rsid w:val="008D3BF9"/>
    <w:rsid w:val="008D56A6"/>
    <w:rsid w:val="008E2AB3"/>
    <w:rsid w:val="008E406B"/>
    <w:rsid w:val="008E4686"/>
    <w:rsid w:val="008E4ACC"/>
    <w:rsid w:val="008E7DD7"/>
    <w:rsid w:val="008F124D"/>
    <w:rsid w:val="008F3338"/>
    <w:rsid w:val="008F6C9B"/>
    <w:rsid w:val="008F727F"/>
    <w:rsid w:val="009009F2"/>
    <w:rsid w:val="0090377A"/>
    <w:rsid w:val="00920896"/>
    <w:rsid w:val="009241D7"/>
    <w:rsid w:val="00925A10"/>
    <w:rsid w:val="009322C4"/>
    <w:rsid w:val="0093262D"/>
    <w:rsid w:val="009376A9"/>
    <w:rsid w:val="00940B83"/>
    <w:rsid w:val="009411D0"/>
    <w:rsid w:val="009548DD"/>
    <w:rsid w:val="00956386"/>
    <w:rsid w:val="00965C6E"/>
    <w:rsid w:val="0096610B"/>
    <w:rsid w:val="00972D89"/>
    <w:rsid w:val="009747A9"/>
    <w:rsid w:val="00975681"/>
    <w:rsid w:val="009848F3"/>
    <w:rsid w:val="00997DE4"/>
    <w:rsid w:val="009A2183"/>
    <w:rsid w:val="009A4ABE"/>
    <w:rsid w:val="009A541C"/>
    <w:rsid w:val="009A7644"/>
    <w:rsid w:val="009B19DB"/>
    <w:rsid w:val="009B2E00"/>
    <w:rsid w:val="009B4524"/>
    <w:rsid w:val="009B50FD"/>
    <w:rsid w:val="009C3C4A"/>
    <w:rsid w:val="009C562C"/>
    <w:rsid w:val="009C68B8"/>
    <w:rsid w:val="009C6C45"/>
    <w:rsid w:val="009C7804"/>
    <w:rsid w:val="009D22BE"/>
    <w:rsid w:val="009D2A9C"/>
    <w:rsid w:val="009D40DD"/>
    <w:rsid w:val="009D78A9"/>
    <w:rsid w:val="009E0778"/>
    <w:rsid w:val="009E24EB"/>
    <w:rsid w:val="009E611F"/>
    <w:rsid w:val="009F292A"/>
    <w:rsid w:val="009F7F35"/>
    <w:rsid w:val="00A03F41"/>
    <w:rsid w:val="00A10E95"/>
    <w:rsid w:val="00A14CC6"/>
    <w:rsid w:val="00A20AB4"/>
    <w:rsid w:val="00A216DB"/>
    <w:rsid w:val="00A2496B"/>
    <w:rsid w:val="00A26B67"/>
    <w:rsid w:val="00A27641"/>
    <w:rsid w:val="00A32910"/>
    <w:rsid w:val="00A4246E"/>
    <w:rsid w:val="00A43E51"/>
    <w:rsid w:val="00A54A3C"/>
    <w:rsid w:val="00A605E0"/>
    <w:rsid w:val="00A63A6F"/>
    <w:rsid w:val="00A662D0"/>
    <w:rsid w:val="00A727CB"/>
    <w:rsid w:val="00A74C43"/>
    <w:rsid w:val="00A80729"/>
    <w:rsid w:val="00A911D7"/>
    <w:rsid w:val="00A955D9"/>
    <w:rsid w:val="00A96540"/>
    <w:rsid w:val="00A96592"/>
    <w:rsid w:val="00A97EB8"/>
    <w:rsid w:val="00AA4687"/>
    <w:rsid w:val="00AB587B"/>
    <w:rsid w:val="00AB77F1"/>
    <w:rsid w:val="00AC1371"/>
    <w:rsid w:val="00AC211C"/>
    <w:rsid w:val="00AC5029"/>
    <w:rsid w:val="00AC58F6"/>
    <w:rsid w:val="00AC6CDB"/>
    <w:rsid w:val="00AD1CBA"/>
    <w:rsid w:val="00AD4FA8"/>
    <w:rsid w:val="00AE2DBA"/>
    <w:rsid w:val="00AE4114"/>
    <w:rsid w:val="00AF2E4F"/>
    <w:rsid w:val="00AF3D34"/>
    <w:rsid w:val="00AF6355"/>
    <w:rsid w:val="00B0024D"/>
    <w:rsid w:val="00B007DC"/>
    <w:rsid w:val="00B01636"/>
    <w:rsid w:val="00B02C49"/>
    <w:rsid w:val="00B02CF3"/>
    <w:rsid w:val="00B0343F"/>
    <w:rsid w:val="00B056EE"/>
    <w:rsid w:val="00B05A6C"/>
    <w:rsid w:val="00B06F51"/>
    <w:rsid w:val="00B125F3"/>
    <w:rsid w:val="00B176F0"/>
    <w:rsid w:val="00B20050"/>
    <w:rsid w:val="00B210A2"/>
    <w:rsid w:val="00B252CB"/>
    <w:rsid w:val="00B30B00"/>
    <w:rsid w:val="00B33F55"/>
    <w:rsid w:val="00B35749"/>
    <w:rsid w:val="00B3610A"/>
    <w:rsid w:val="00B40829"/>
    <w:rsid w:val="00B510A4"/>
    <w:rsid w:val="00B51210"/>
    <w:rsid w:val="00B56F58"/>
    <w:rsid w:val="00B60A91"/>
    <w:rsid w:val="00B63CE2"/>
    <w:rsid w:val="00B642FF"/>
    <w:rsid w:val="00B659CE"/>
    <w:rsid w:val="00B701DB"/>
    <w:rsid w:val="00B7435E"/>
    <w:rsid w:val="00B74976"/>
    <w:rsid w:val="00B74CDB"/>
    <w:rsid w:val="00B74D82"/>
    <w:rsid w:val="00B7740A"/>
    <w:rsid w:val="00B80611"/>
    <w:rsid w:val="00B836D6"/>
    <w:rsid w:val="00B845FC"/>
    <w:rsid w:val="00B94181"/>
    <w:rsid w:val="00BA4869"/>
    <w:rsid w:val="00BA5483"/>
    <w:rsid w:val="00BA5E51"/>
    <w:rsid w:val="00BA741E"/>
    <w:rsid w:val="00BA7F46"/>
    <w:rsid w:val="00BD2303"/>
    <w:rsid w:val="00BD351F"/>
    <w:rsid w:val="00BD511B"/>
    <w:rsid w:val="00BD7B74"/>
    <w:rsid w:val="00BE0955"/>
    <w:rsid w:val="00BE09E6"/>
    <w:rsid w:val="00BE2971"/>
    <w:rsid w:val="00BE33C8"/>
    <w:rsid w:val="00BE59C5"/>
    <w:rsid w:val="00BE6BE6"/>
    <w:rsid w:val="00BE7F4D"/>
    <w:rsid w:val="00BF35BA"/>
    <w:rsid w:val="00BF439D"/>
    <w:rsid w:val="00BF46EB"/>
    <w:rsid w:val="00BF6D3B"/>
    <w:rsid w:val="00C01CE5"/>
    <w:rsid w:val="00C060FD"/>
    <w:rsid w:val="00C1047A"/>
    <w:rsid w:val="00C22BF8"/>
    <w:rsid w:val="00C27072"/>
    <w:rsid w:val="00C300B3"/>
    <w:rsid w:val="00C330E7"/>
    <w:rsid w:val="00C33CAF"/>
    <w:rsid w:val="00C44C90"/>
    <w:rsid w:val="00C45753"/>
    <w:rsid w:val="00C4589D"/>
    <w:rsid w:val="00C45C17"/>
    <w:rsid w:val="00C532E1"/>
    <w:rsid w:val="00C612C5"/>
    <w:rsid w:val="00C62E95"/>
    <w:rsid w:val="00C65104"/>
    <w:rsid w:val="00C66702"/>
    <w:rsid w:val="00C66B08"/>
    <w:rsid w:val="00C76B60"/>
    <w:rsid w:val="00C87D83"/>
    <w:rsid w:val="00C90B1E"/>
    <w:rsid w:val="00C97076"/>
    <w:rsid w:val="00CA30F2"/>
    <w:rsid w:val="00CA3D1E"/>
    <w:rsid w:val="00CA64FE"/>
    <w:rsid w:val="00CB0BDA"/>
    <w:rsid w:val="00CB34EE"/>
    <w:rsid w:val="00CB4D1A"/>
    <w:rsid w:val="00CC04D1"/>
    <w:rsid w:val="00CC622B"/>
    <w:rsid w:val="00CD7A66"/>
    <w:rsid w:val="00CE570B"/>
    <w:rsid w:val="00CE632A"/>
    <w:rsid w:val="00CF10D9"/>
    <w:rsid w:val="00CF2BEC"/>
    <w:rsid w:val="00D01E9C"/>
    <w:rsid w:val="00D0274D"/>
    <w:rsid w:val="00D0329D"/>
    <w:rsid w:val="00D046AD"/>
    <w:rsid w:val="00D07D7E"/>
    <w:rsid w:val="00D10722"/>
    <w:rsid w:val="00D10C86"/>
    <w:rsid w:val="00D10D65"/>
    <w:rsid w:val="00D22A7D"/>
    <w:rsid w:val="00D26AE6"/>
    <w:rsid w:val="00D327D0"/>
    <w:rsid w:val="00D35168"/>
    <w:rsid w:val="00D42520"/>
    <w:rsid w:val="00D43207"/>
    <w:rsid w:val="00D50516"/>
    <w:rsid w:val="00D5259E"/>
    <w:rsid w:val="00D56C74"/>
    <w:rsid w:val="00D57400"/>
    <w:rsid w:val="00D60D80"/>
    <w:rsid w:val="00D62C52"/>
    <w:rsid w:val="00D72B7F"/>
    <w:rsid w:val="00D74465"/>
    <w:rsid w:val="00D77275"/>
    <w:rsid w:val="00D7797B"/>
    <w:rsid w:val="00D80278"/>
    <w:rsid w:val="00D83A9B"/>
    <w:rsid w:val="00D841FF"/>
    <w:rsid w:val="00D92ABA"/>
    <w:rsid w:val="00D974A2"/>
    <w:rsid w:val="00DA3FBF"/>
    <w:rsid w:val="00DA487A"/>
    <w:rsid w:val="00DA5300"/>
    <w:rsid w:val="00DA637E"/>
    <w:rsid w:val="00DC11F4"/>
    <w:rsid w:val="00DC459D"/>
    <w:rsid w:val="00DC5248"/>
    <w:rsid w:val="00DD6301"/>
    <w:rsid w:val="00DE304D"/>
    <w:rsid w:val="00DE3B0C"/>
    <w:rsid w:val="00DE3D69"/>
    <w:rsid w:val="00DE687E"/>
    <w:rsid w:val="00DE7E52"/>
    <w:rsid w:val="00DF4965"/>
    <w:rsid w:val="00DF5879"/>
    <w:rsid w:val="00E04294"/>
    <w:rsid w:val="00E04972"/>
    <w:rsid w:val="00E17A7B"/>
    <w:rsid w:val="00E20BFE"/>
    <w:rsid w:val="00E213B5"/>
    <w:rsid w:val="00E30925"/>
    <w:rsid w:val="00E3687C"/>
    <w:rsid w:val="00E4324A"/>
    <w:rsid w:val="00E451A8"/>
    <w:rsid w:val="00E45F14"/>
    <w:rsid w:val="00E502D2"/>
    <w:rsid w:val="00E5566B"/>
    <w:rsid w:val="00E572D0"/>
    <w:rsid w:val="00E61186"/>
    <w:rsid w:val="00E61654"/>
    <w:rsid w:val="00E67C72"/>
    <w:rsid w:val="00E72BB4"/>
    <w:rsid w:val="00E741A2"/>
    <w:rsid w:val="00E769F0"/>
    <w:rsid w:val="00E81579"/>
    <w:rsid w:val="00E9215B"/>
    <w:rsid w:val="00E924EF"/>
    <w:rsid w:val="00E929E4"/>
    <w:rsid w:val="00E965E5"/>
    <w:rsid w:val="00E97F3C"/>
    <w:rsid w:val="00EA7D22"/>
    <w:rsid w:val="00EB1C18"/>
    <w:rsid w:val="00EB2958"/>
    <w:rsid w:val="00EB712A"/>
    <w:rsid w:val="00EB74AF"/>
    <w:rsid w:val="00EC22A6"/>
    <w:rsid w:val="00EC34B2"/>
    <w:rsid w:val="00EC46BF"/>
    <w:rsid w:val="00ED16BA"/>
    <w:rsid w:val="00ED2C75"/>
    <w:rsid w:val="00ED4845"/>
    <w:rsid w:val="00ED6A7C"/>
    <w:rsid w:val="00ED754B"/>
    <w:rsid w:val="00EE5092"/>
    <w:rsid w:val="00EE66C0"/>
    <w:rsid w:val="00EF01D3"/>
    <w:rsid w:val="00EF1079"/>
    <w:rsid w:val="00EF1DAC"/>
    <w:rsid w:val="00EF2B25"/>
    <w:rsid w:val="00F02483"/>
    <w:rsid w:val="00F02C98"/>
    <w:rsid w:val="00F10116"/>
    <w:rsid w:val="00F108D4"/>
    <w:rsid w:val="00F13825"/>
    <w:rsid w:val="00F1399F"/>
    <w:rsid w:val="00F13C63"/>
    <w:rsid w:val="00F142AC"/>
    <w:rsid w:val="00F2184A"/>
    <w:rsid w:val="00F21D84"/>
    <w:rsid w:val="00F279E5"/>
    <w:rsid w:val="00F42D2C"/>
    <w:rsid w:val="00F43D94"/>
    <w:rsid w:val="00F43DF3"/>
    <w:rsid w:val="00F46055"/>
    <w:rsid w:val="00F567A9"/>
    <w:rsid w:val="00F60BA3"/>
    <w:rsid w:val="00F6345D"/>
    <w:rsid w:val="00F646E8"/>
    <w:rsid w:val="00F6530D"/>
    <w:rsid w:val="00F66930"/>
    <w:rsid w:val="00F671E7"/>
    <w:rsid w:val="00F70F31"/>
    <w:rsid w:val="00F737ED"/>
    <w:rsid w:val="00F77F8C"/>
    <w:rsid w:val="00F80BA8"/>
    <w:rsid w:val="00F81831"/>
    <w:rsid w:val="00F82824"/>
    <w:rsid w:val="00F86FB7"/>
    <w:rsid w:val="00F93138"/>
    <w:rsid w:val="00F9560E"/>
    <w:rsid w:val="00FA0246"/>
    <w:rsid w:val="00FA20C4"/>
    <w:rsid w:val="00FC3474"/>
    <w:rsid w:val="00FD6802"/>
    <w:rsid w:val="00FD7082"/>
    <w:rsid w:val="00FE0BCE"/>
    <w:rsid w:val="00FE545E"/>
    <w:rsid w:val="00FF03AF"/>
    <w:rsid w:val="00FF0931"/>
    <w:rsid w:val="00FF1DD4"/>
    <w:rsid w:val="00FF3DAB"/>
    <w:rsid w:val="00FF4083"/>
    <w:rsid w:val="01D85351"/>
    <w:rsid w:val="14345E5F"/>
    <w:rsid w:val="1C422AA1"/>
    <w:rsid w:val="1F8F4016"/>
    <w:rsid w:val="22FC284F"/>
    <w:rsid w:val="25824F8B"/>
    <w:rsid w:val="2C41744D"/>
    <w:rsid w:val="35EC277B"/>
    <w:rsid w:val="403E7BC9"/>
    <w:rsid w:val="427072A9"/>
    <w:rsid w:val="505A58A5"/>
    <w:rsid w:val="560E7833"/>
    <w:rsid w:val="7A3455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8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39285F"/>
    <w:pPr>
      <w:jc w:val="left"/>
    </w:pPr>
  </w:style>
  <w:style w:type="paragraph" w:styleId="a4">
    <w:name w:val="Body Text Indent"/>
    <w:basedOn w:val="a"/>
    <w:rsid w:val="0039285F"/>
    <w:pPr>
      <w:spacing w:line="360" w:lineRule="auto"/>
      <w:ind w:firstLineChars="200" w:firstLine="480"/>
    </w:pPr>
    <w:rPr>
      <w:sz w:val="24"/>
    </w:rPr>
  </w:style>
  <w:style w:type="paragraph" w:styleId="a5">
    <w:name w:val="Date"/>
    <w:basedOn w:val="a"/>
    <w:next w:val="a"/>
    <w:rsid w:val="0039285F"/>
    <w:pPr>
      <w:ind w:leftChars="2500" w:left="100"/>
    </w:pPr>
  </w:style>
  <w:style w:type="paragraph" w:styleId="a6">
    <w:name w:val="Balloon Text"/>
    <w:basedOn w:val="a"/>
    <w:semiHidden/>
    <w:rsid w:val="0039285F"/>
    <w:rPr>
      <w:sz w:val="18"/>
      <w:szCs w:val="18"/>
    </w:rPr>
  </w:style>
  <w:style w:type="paragraph" w:styleId="a7">
    <w:name w:val="footer"/>
    <w:basedOn w:val="a"/>
    <w:rsid w:val="0039285F"/>
    <w:pPr>
      <w:tabs>
        <w:tab w:val="center" w:pos="4153"/>
        <w:tab w:val="right" w:pos="8306"/>
      </w:tabs>
      <w:snapToGrid w:val="0"/>
      <w:jc w:val="left"/>
    </w:pPr>
    <w:rPr>
      <w:sz w:val="18"/>
      <w:szCs w:val="18"/>
    </w:rPr>
  </w:style>
  <w:style w:type="paragraph" w:styleId="a8">
    <w:name w:val="header"/>
    <w:basedOn w:val="a"/>
    <w:rsid w:val="0039285F"/>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39285F"/>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semiHidden/>
    <w:rsid w:val="0039285F"/>
    <w:rPr>
      <w:b/>
      <w:bCs/>
    </w:rPr>
  </w:style>
  <w:style w:type="table" w:styleId="ab">
    <w:name w:val="Table Grid"/>
    <w:basedOn w:val="a1"/>
    <w:rsid w:val="003928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rsid w:val="0039285F"/>
  </w:style>
  <w:style w:type="character" w:styleId="ad">
    <w:name w:val="annotation reference"/>
    <w:semiHidden/>
    <w:rsid w:val="0039285F"/>
    <w:rPr>
      <w:sz w:val="21"/>
      <w:szCs w:val="21"/>
    </w:rPr>
  </w:style>
  <w:style w:type="table" w:customStyle="1" w:styleId="TableNormal">
    <w:name w:val="Table Normal"/>
    <w:semiHidden/>
    <w:unhideWhenUsed/>
    <w:qFormat/>
    <w:rsid w:val="009747A9"/>
    <w:rPr>
      <w:rFonts w:ascii="Arial" w:eastAsiaTheme="minorEastAsia" w:hAnsi="Arial" w:cs="Arial"/>
      <w:snapToGrid w:val="0"/>
      <w:color w:val="000000"/>
      <w:sz w:val="21"/>
      <w:szCs w:val="21"/>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457440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335</Words>
  <Characters>1912</Characters>
  <Application>Microsoft Office Word</Application>
  <DocSecurity>0</DocSecurity>
  <Lines>15</Lines>
  <Paragraphs>4</Paragraphs>
  <ScaleCrop>false</ScaleCrop>
  <Company>MC SYSTEM</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招聘启事</dc:title>
  <dc:creator>顾瑛杰</dc:creator>
  <cp:lastModifiedBy>Admin</cp:lastModifiedBy>
  <cp:revision>7</cp:revision>
  <cp:lastPrinted>2020-06-28T07:01:00Z</cp:lastPrinted>
  <dcterms:created xsi:type="dcterms:W3CDTF">2022-11-18T01:19:00Z</dcterms:created>
  <dcterms:modified xsi:type="dcterms:W3CDTF">2022-11-18T10:30:00Z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F6B0D0BDFFF249C2B4B8953156E133B8</vt:lpwstr>
  </property>
</Properties>
</file>